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Cs/>
          <w:color w:val="000000"/>
          <w:kern w:val="15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8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主体结构（钢结构、混凝土结构、砌体结构）检测技术职业培训班</w:t>
      </w:r>
    </w:p>
    <w:p>
      <w:pPr>
        <w:spacing w:line="480" w:lineRule="exact"/>
        <w:jc w:val="center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报名回执表</w:t>
      </w:r>
    </w:p>
    <w:p>
      <w:pPr>
        <w:spacing w:line="460" w:lineRule="exact"/>
        <w:ind w:firstLine="2259" w:firstLineChars="7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</w:t>
      </w:r>
    </w:p>
    <w:tbl>
      <w:tblPr>
        <w:tblStyle w:val="9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25"/>
        <w:gridCol w:w="415"/>
        <w:gridCol w:w="747"/>
        <w:gridCol w:w="316"/>
        <w:gridCol w:w="1142"/>
        <w:gridCol w:w="945"/>
        <w:gridCol w:w="1785"/>
        <w:gridCol w:w="1136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单位名称</w:t>
            </w:r>
          </w:p>
        </w:tc>
        <w:tc>
          <w:tcPr>
            <w:tcW w:w="4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邮编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通讯地址</w:t>
            </w:r>
          </w:p>
        </w:tc>
        <w:tc>
          <w:tcPr>
            <w:tcW w:w="8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联系人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E-mail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传真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姓   名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性别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职务</w:t>
            </w: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电话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手机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住宿否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/>
                <w:kern w:val="28"/>
                <w:sz w:val="24"/>
              </w:rPr>
              <w:t>参加地点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bookmarkStart w:id="0" w:name="_GoBack"/>
            <w:bookmarkEnd w:id="0"/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3688080</wp:posOffset>
                  </wp:positionH>
                  <wp:positionV relativeFrom="paragraph">
                    <wp:posOffset>6296660</wp:posOffset>
                  </wp:positionV>
                  <wp:extent cx="1895475" cy="1828800"/>
                  <wp:effectExtent l="0" t="0" r="0" b="0"/>
                  <wp:wrapNone/>
                  <wp:docPr id="5" name="图片 1" descr="Macintosh HD:Users:pudun:Desktop: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Macintosh HD:Users:pudun:Desktop:11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 bright="19995"/>
                          </a:blip>
                          <a:stretch>
                            <a:fillRect/>
                          </a:stretch>
                        </pic:blipFill>
                        <pic:spPr>
                          <a:xfrm rot="3245384">
                            <a:off x="0" y="0"/>
                            <a:ext cx="18954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28"/>
                <w:sz w:val="24"/>
              </w:rPr>
            </w:pPr>
          </w:p>
        </w:tc>
      </w:tr>
    </w:tbl>
    <w:p>
      <w:pPr>
        <w:spacing w:line="460" w:lineRule="exact"/>
        <w:ind w:firstLine="281" w:firstLineChars="1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28"/>
          <w:szCs w:val="28"/>
        </w:rPr>
        <w:t>1.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此表复制有效，填好后请传真到会务组收 010-</w:t>
      </w:r>
      <w:r>
        <w:rPr>
          <w:rFonts w:hint="eastAsia" w:ascii="仿宋" w:hAnsi="仿宋" w:eastAsia="仿宋"/>
          <w:b/>
          <w:sz w:val="28"/>
          <w:szCs w:val="28"/>
        </w:rPr>
        <w:t>53559022</w:t>
      </w:r>
    </w:p>
    <w:p>
      <w:pPr>
        <w:spacing w:line="440" w:lineRule="exact"/>
        <w:ind w:firstLine="422" w:firstLineChars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电子邮箱：</w:t>
      </w:r>
      <w:r>
        <w:fldChar w:fldCharType="begin"/>
      </w:r>
      <w:r>
        <w:instrText xml:space="preserve"> HYPERLINK "mailto:zhongjianxiepx@sina.com" </w:instrText>
      </w:r>
      <w:r>
        <w:fldChar w:fldCharType="separate"/>
      </w:r>
      <w:r>
        <w:rPr>
          <w:rStyle w:val="14"/>
          <w:rFonts w:hint="eastAsia" w:ascii="仿宋" w:hAnsi="仿宋" w:eastAsia="仿宋"/>
          <w:b/>
          <w:color w:val="auto"/>
          <w:sz w:val="28"/>
          <w:szCs w:val="28"/>
          <w:u w:val="none"/>
        </w:rPr>
        <w:t>zhongjianxiepx@sina.com</w:t>
      </w:r>
      <w:r>
        <w:rPr>
          <w:rStyle w:val="14"/>
          <w:rFonts w:hint="eastAsia" w:ascii="仿宋" w:hAnsi="仿宋" w:eastAsia="仿宋"/>
          <w:b/>
          <w:color w:val="auto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/>
          <w:b/>
          <w:sz w:val="28"/>
          <w:szCs w:val="28"/>
        </w:rPr>
        <w:t xml:space="preserve">    联系人：戚红梅</w:t>
      </w:r>
    </w:p>
    <w:p>
      <w:pPr>
        <w:numPr>
          <w:ilvl w:val="0"/>
          <w:numId w:val="1"/>
        </w:numPr>
        <w:spacing w:line="440" w:lineRule="exact"/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“培训中心”自2009年开始，开展对施工员、质量员、安全员、材料员、资料员、技术员、验房员、劳务员、标准员和监理员等岗位进行职业技术培训，对经过培训并考试合格者，由中国建设教育协会颁发《住房和城乡建设领域专业技术管理人员职业培训合格证书》，可以作为从事建设行业专业技术管理相关工作的凭证。我们对需要培训的大中型企业实行“送教上门”。</w:t>
      </w:r>
    </w:p>
    <w:p>
      <w:pPr>
        <w:numPr>
          <w:ilvl w:val="0"/>
          <w:numId w:val="0"/>
        </w:num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162" w:right="1242" w:bottom="964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15C830"/>
    <w:multiLevelType w:val="singleLevel"/>
    <w:tmpl w:val="9315C83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2CA5A0B"/>
    <w:rsid w:val="00E84814"/>
    <w:rsid w:val="0325714F"/>
    <w:rsid w:val="04C717A9"/>
    <w:rsid w:val="0521388A"/>
    <w:rsid w:val="06862B05"/>
    <w:rsid w:val="0E114624"/>
    <w:rsid w:val="0E6D0107"/>
    <w:rsid w:val="0EE92096"/>
    <w:rsid w:val="1202500A"/>
    <w:rsid w:val="13577E6B"/>
    <w:rsid w:val="16EB7E77"/>
    <w:rsid w:val="19255746"/>
    <w:rsid w:val="19A00042"/>
    <w:rsid w:val="1AC34868"/>
    <w:rsid w:val="1CB25F22"/>
    <w:rsid w:val="1D047E88"/>
    <w:rsid w:val="1D744CFA"/>
    <w:rsid w:val="1DC2563E"/>
    <w:rsid w:val="1FE97F93"/>
    <w:rsid w:val="20B816B5"/>
    <w:rsid w:val="21793507"/>
    <w:rsid w:val="25733DFD"/>
    <w:rsid w:val="275D2FB6"/>
    <w:rsid w:val="27B71FBE"/>
    <w:rsid w:val="28441A80"/>
    <w:rsid w:val="2AF7727E"/>
    <w:rsid w:val="2B8C3D8D"/>
    <w:rsid w:val="2BC91755"/>
    <w:rsid w:val="2C412EA7"/>
    <w:rsid w:val="2C7B11F4"/>
    <w:rsid w:val="2EA96AE1"/>
    <w:rsid w:val="32CA5A0B"/>
    <w:rsid w:val="34464B86"/>
    <w:rsid w:val="36CB2802"/>
    <w:rsid w:val="37676C6E"/>
    <w:rsid w:val="38B4055C"/>
    <w:rsid w:val="3A307FC7"/>
    <w:rsid w:val="3BA40881"/>
    <w:rsid w:val="3CDA3B31"/>
    <w:rsid w:val="3E222612"/>
    <w:rsid w:val="47490C6E"/>
    <w:rsid w:val="4C3E2B07"/>
    <w:rsid w:val="4D8278CA"/>
    <w:rsid w:val="4E080A10"/>
    <w:rsid w:val="4E296B84"/>
    <w:rsid w:val="4EBA5E2C"/>
    <w:rsid w:val="50040D6C"/>
    <w:rsid w:val="50395ABF"/>
    <w:rsid w:val="50D847A9"/>
    <w:rsid w:val="50F73C4E"/>
    <w:rsid w:val="514F30C0"/>
    <w:rsid w:val="525252F6"/>
    <w:rsid w:val="529D10AF"/>
    <w:rsid w:val="533B3627"/>
    <w:rsid w:val="534E1133"/>
    <w:rsid w:val="553D6D81"/>
    <w:rsid w:val="57472036"/>
    <w:rsid w:val="57940A34"/>
    <w:rsid w:val="58360BBC"/>
    <w:rsid w:val="592E0593"/>
    <w:rsid w:val="59F53A41"/>
    <w:rsid w:val="5F105313"/>
    <w:rsid w:val="61C83223"/>
    <w:rsid w:val="632D4276"/>
    <w:rsid w:val="64B61035"/>
    <w:rsid w:val="69252C2D"/>
    <w:rsid w:val="6A8A52EA"/>
    <w:rsid w:val="6D165C5B"/>
    <w:rsid w:val="6E577779"/>
    <w:rsid w:val="6F5B21A0"/>
    <w:rsid w:val="73161D4D"/>
    <w:rsid w:val="73D05340"/>
    <w:rsid w:val="761A4DD9"/>
    <w:rsid w:val="77AC443F"/>
    <w:rsid w:val="79A33E26"/>
    <w:rsid w:val="7B8D10B8"/>
    <w:rsid w:val="7C0D0483"/>
    <w:rsid w:val="7D004A36"/>
    <w:rsid w:val="7DE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 w:cs="Times New Roman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after="120"/>
      <w:jc w:val="left"/>
    </w:pPr>
    <w:rPr>
      <w:rFonts w:eastAsiaTheme="minorHAnsi"/>
      <w:kern w:val="0"/>
      <w:sz w:val="22"/>
      <w:lang w:eastAsia="en-US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3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6">
    <w:name w:val="列出段落1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2022-07-09T02:27:00Z</dcterms:created>
  <dc:creator>yi'ning</dc:creator>
  <cp:lastModifiedBy>小鱼</cp:lastModifiedBy>
  <dcterms:modified xsi:type="dcterms:W3CDTF">2024-02-20T14:56:32Z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6EDF9D7FF5D24F7289A37A5459076902</vt:lpwstr>
  </property>
</Properties>
</file>