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eastAsia="仿宋_GB2312"/>
          <w:sz w:val="30"/>
        </w:rPr>
      </w:pPr>
    </w:p>
    <w:p>
      <w:pPr>
        <w:spacing w:line="4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附件1：</w:t>
      </w:r>
    </w:p>
    <w:p>
      <w:pPr>
        <w:spacing w:line="46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201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9</w:t>
      </w:r>
      <w:r>
        <w:rPr>
          <w:rFonts w:hint="eastAsia" w:ascii="宋体" w:hAnsi="宋体"/>
          <w:b/>
          <w:bCs/>
          <w:sz w:val="36"/>
          <w:szCs w:val="36"/>
        </w:rPr>
        <w:t>—20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宋体" w:hAnsi="宋体"/>
          <w:b/>
          <w:bCs/>
          <w:sz w:val="36"/>
          <w:szCs w:val="36"/>
        </w:rPr>
        <w:t>年度中国建设教育协会</w:t>
      </w:r>
    </w:p>
    <w:p>
      <w:pPr>
        <w:spacing w:line="460" w:lineRule="exact"/>
        <w:jc w:val="center"/>
        <w:rPr>
          <w:rFonts w:hint="eastAsia" w:ascii="仿宋_GB2312" w:eastAsia="仿宋_GB2312"/>
          <w:color w:val="000000"/>
          <w:sz w:val="30"/>
          <w:szCs w:val="18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优秀教育教学科研成果推选办法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18"/>
        </w:rPr>
      </w:pPr>
      <w:r>
        <w:rPr>
          <w:rFonts w:hint="eastAsia" w:ascii="仿宋" w:hAnsi="仿宋" w:eastAsia="仿宋" w:cs="仿宋"/>
          <w:color w:val="000000"/>
          <w:sz w:val="30"/>
          <w:szCs w:val="18"/>
        </w:rPr>
        <w:t>为激励会员单位教师与科技人员积极开展教育教学研究，不断提高建设教育的整体教学质量和科研水平，特制定本办法。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92" w:firstLineChars="64"/>
        <w:textAlignment w:val="auto"/>
        <w:rPr>
          <w:rFonts w:hint="eastAsia" w:ascii="仿宋" w:hAnsi="仿宋" w:eastAsia="仿宋" w:cs="仿宋"/>
          <w:b/>
          <w:color w:val="000000"/>
          <w:sz w:val="30"/>
          <w:szCs w:val="18"/>
        </w:rPr>
      </w:pPr>
      <w:r>
        <w:rPr>
          <w:rFonts w:hint="eastAsia" w:ascii="仿宋" w:hAnsi="仿宋" w:eastAsia="仿宋" w:cs="仿宋"/>
          <w:color w:val="000000"/>
          <w:sz w:val="30"/>
          <w:szCs w:val="18"/>
        </w:rPr>
        <w:t xml:space="preserve">    </w:t>
      </w:r>
      <w:r>
        <w:rPr>
          <w:rFonts w:hint="eastAsia" w:ascii="仿宋" w:hAnsi="仿宋" w:eastAsia="仿宋" w:cs="仿宋"/>
          <w:b/>
          <w:color w:val="000000"/>
          <w:sz w:val="30"/>
          <w:szCs w:val="18"/>
        </w:rPr>
        <w:t>一、推选范围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1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18"/>
          <w:lang w:val="en-US" w:eastAsia="zh-CN"/>
        </w:rPr>
        <w:t>1.课题范围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18"/>
          <w:lang w:val="en-US" w:eastAsia="zh-CN"/>
        </w:rPr>
      </w:pPr>
      <w:r>
        <w:rPr>
          <w:rFonts w:hint="eastAsia" w:ascii="仿宋" w:hAnsi="仿宋" w:eastAsia="仿宋" w:cs="仿宋"/>
          <w:sz w:val="30"/>
          <w:szCs w:val="18"/>
        </w:rPr>
        <w:t>201</w:t>
      </w:r>
      <w:r>
        <w:rPr>
          <w:rFonts w:hint="eastAsia" w:ascii="仿宋" w:hAnsi="仿宋" w:eastAsia="仿宋" w:cs="仿宋"/>
          <w:sz w:val="30"/>
          <w:szCs w:val="18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18"/>
        </w:rPr>
        <w:t>年1月1日—20</w:t>
      </w:r>
      <w:r>
        <w:rPr>
          <w:rFonts w:hint="eastAsia" w:ascii="仿宋" w:hAnsi="仿宋" w:eastAsia="仿宋" w:cs="仿宋"/>
          <w:sz w:val="30"/>
          <w:szCs w:val="18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18"/>
        </w:rPr>
        <w:t>年12月31日时间范围内</w:t>
      </w:r>
      <w:r>
        <w:rPr>
          <w:rFonts w:hint="eastAsia" w:ascii="仿宋" w:hAnsi="仿宋" w:eastAsia="仿宋" w:cs="仿宋"/>
          <w:sz w:val="30"/>
          <w:szCs w:val="18"/>
          <w:lang w:val="en-US" w:eastAsia="zh-CN"/>
        </w:rPr>
        <w:t>获得结题证书的中国建设教育协会立项课题（见附件3）。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18"/>
          <w:lang w:val="en-US" w:eastAsia="zh-CN"/>
        </w:rPr>
      </w:pPr>
      <w:r>
        <w:rPr>
          <w:rFonts w:hint="eastAsia" w:ascii="仿宋" w:hAnsi="仿宋" w:eastAsia="仿宋" w:cs="仿宋"/>
          <w:sz w:val="30"/>
          <w:szCs w:val="18"/>
          <w:lang w:val="en-US" w:eastAsia="zh-CN"/>
        </w:rPr>
        <w:t>2.论文范围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18"/>
          <w:lang w:eastAsia="zh-CN"/>
        </w:rPr>
      </w:pPr>
      <w:r>
        <w:rPr>
          <w:rFonts w:hint="eastAsia" w:ascii="仿宋" w:hAnsi="仿宋" w:eastAsia="仿宋" w:cs="仿宋"/>
          <w:sz w:val="30"/>
          <w:szCs w:val="18"/>
        </w:rPr>
        <w:t>201</w:t>
      </w:r>
      <w:r>
        <w:rPr>
          <w:rFonts w:hint="eastAsia" w:ascii="仿宋" w:hAnsi="仿宋" w:eastAsia="仿宋" w:cs="仿宋"/>
          <w:sz w:val="30"/>
          <w:szCs w:val="18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18"/>
        </w:rPr>
        <w:t>年1月1日—20</w:t>
      </w:r>
      <w:r>
        <w:rPr>
          <w:rFonts w:hint="eastAsia" w:ascii="仿宋" w:hAnsi="仿宋" w:eastAsia="仿宋" w:cs="仿宋"/>
          <w:sz w:val="30"/>
          <w:szCs w:val="18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18"/>
        </w:rPr>
        <w:t>年12月31日时间范围内</w:t>
      </w:r>
      <w:r>
        <w:rPr>
          <w:rFonts w:hint="eastAsia" w:ascii="仿宋" w:hAnsi="仿宋" w:eastAsia="仿宋" w:cs="仿宋"/>
          <w:color w:val="000000"/>
          <w:sz w:val="30"/>
          <w:szCs w:val="18"/>
        </w:rPr>
        <w:t>在《高等建筑教育》《中国建设教育》杂志上发表的论文（见附</w:t>
      </w:r>
      <w:r>
        <w:rPr>
          <w:rFonts w:hint="eastAsia" w:ascii="仿宋" w:hAnsi="仿宋" w:eastAsia="仿宋" w:cs="仿宋"/>
          <w:color w:val="000000"/>
          <w:sz w:val="30"/>
          <w:szCs w:val="18"/>
          <w:lang w:val="en-US" w:eastAsia="zh-CN"/>
        </w:rPr>
        <w:t>件4</w:t>
      </w:r>
      <w:r>
        <w:rPr>
          <w:rFonts w:hint="eastAsia" w:ascii="仿宋" w:hAnsi="仿宋" w:eastAsia="仿宋" w:cs="仿宋"/>
          <w:color w:val="000000"/>
          <w:sz w:val="30"/>
          <w:szCs w:val="18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1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18"/>
        </w:rPr>
        <w:t>3</w:t>
      </w:r>
      <w:r>
        <w:rPr>
          <w:rFonts w:hint="eastAsia" w:ascii="仿宋" w:hAnsi="仿宋" w:eastAsia="仿宋" w:cs="仿宋"/>
          <w:color w:val="000000"/>
          <w:sz w:val="30"/>
          <w:szCs w:val="18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0"/>
          <w:szCs w:val="18"/>
          <w:lang w:val="en-US" w:eastAsia="zh-CN"/>
        </w:rPr>
        <w:t>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1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18"/>
          <w:lang w:val="en-US" w:eastAsia="zh-CN"/>
        </w:rPr>
        <w:t>（1）课题类成果申报人必须是课题负责人，论文类成果申报人必须是独立作者或第一作者，且申报人所在单位必须为中国建设教育协会会员。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18"/>
        </w:rPr>
      </w:pPr>
      <w:r>
        <w:rPr>
          <w:rFonts w:hint="eastAsia" w:ascii="仿宋" w:hAnsi="仿宋" w:eastAsia="仿宋" w:cs="仿宋"/>
          <w:sz w:val="30"/>
          <w:szCs w:val="18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18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18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18"/>
        </w:rPr>
        <w:t>已经获得省部级及其以上奖励的科研成果，不应再参加本次推选活动。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92" w:firstLineChars="64"/>
        <w:textAlignment w:val="auto"/>
        <w:rPr>
          <w:rFonts w:hint="eastAsia" w:ascii="仿宋" w:hAnsi="仿宋" w:eastAsia="仿宋" w:cs="仿宋"/>
          <w:b/>
          <w:color w:val="000000"/>
          <w:sz w:val="30"/>
          <w:szCs w:val="18"/>
        </w:rPr>
      </w:pPr>
      <w:r>
        <w:rPr>
          <w:rFonts w:hint="eastAsia" w:ascii="仿宋" w:hAnsi="仿宋" w:eastAsia="仿宋" w:cs="仿宋"/>
          <w:color w:val="000000"/>
          <w:sz w:val="30"/>
          <w:szCs w:val="18"/>
        </w:rPr>
        <w:t xml:space="preserve">    </w:t>
      </w:r>
      <w:r>
        <w:rPr>
          <w:rFonts w:hint="eastAsia" w:ascii="仿宋" w:hAnsi="仿宋" w:eastAsia="仿宋" w:cs="仿宋"/>
          <w:b/>
          <w:color w:val="000000"/>
          <w:sz w:val="30"/>
          <w:szCs w:val="18"/>
        </w:rPr>
        <w:t>二、推选标准和要求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92" w:firstLineChars="64"/>
        <w:textAlignment w:val="auto"/>
        <w:rPr>
          <w:rFonts w:hint="eastAsia" w:ascii="仿宋" w:hAnsi="仿宋" w:eastAsia="仿宋" w:cs="仿宋"/>
          <w:color w:val="000000"/>
          <w:sz w:val="30"/>
          <w:szCs w:val="18"/>
        </w:rPr>
      </w:pPr>
      <w:r>
        <w:rPr>
          <w:rFonts w:hint="eastAsia" w:ascii="仿宋" w:hAnsi="仿宋" w:eastAsia="仿宋" w:cs="仿宋"/>
          <w:color w:val="000000"/>
          <w:sz w:val="30"/>
          <w:szCs w:val="18"/>
        </w:rPr>
        <w:t>   本次推选优秀教育教学科研成果，课题类成果主要的评价指标是：科学性、实效性、创新性、示范性及推广性；论文类成果主要的评价指标是：选题的重要性、内容的创新性、研究的科学性、成果的应用性和写作的规范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92" w:firstLineChars="64"/>
        <w:textAlignment w:val="auto"/>
        <w:rPr>
          <w:rFonts w:hint="eastAsia" w:ascii="仿宋" w:hAnsi="仿宋" w:eastAsia="仿宋" w:cs="仿宋"/>
          <w:color w:val="000000"/>
          <w:sz w:val="30"/>
          <w:szCs w:val="18"/>
        </w:rPr>
      </w:pPr>
      <w:r>
        <w:rPr>
          <w:rFonts w:hint="eastAsia" w:ascii="仿宋" w:hAnsi="仿宋" w:eastAsia="仿宋" w:cs="仿宋"/>
          <w:color w:val="000000"/>
          <w:sz w:val="30"/>
          <w:szCs w:val="18"/>
        </w:rPr>
        <w:t xml:space="preserve">   对参选成果所提供资料的要求：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18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18"/>
        </w:rPr>
        <w:t>1</w:t>
      </w:r>
      <w:r>
        <w:rPr>
          <w:rFonts w:hint="eastAsia" w:ascii="仿宋" w:hAnsi="仿宋" w:eastAsia="仿宋" w:cs="仿宋"/>
          <w:color w:val="000000"/>
          <w:sz w:val="30"/>
          <w:szCs w:val="1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30"/>
          <w:szCs w:val="18"/>
        </w:rPr>
        <w:t>课题必须提供课题申请表、课题立项批文、成果验收申请表、</w:t>
      </w:r>
      <w:r>
        <w:rPr>
          <w:rFonts w:hint="eastAsia" w:ascii="仿宋" w:hAnsi="仿宋" w:eastAsia="仿宋" w:cs="仿宋"/>
          <w:color w:val="000000"/>
          <w:sz w:val="30"/>
          <w:szCs w:val="18"/>
          <w:lang w:val="en-US" w:eastAsia="zh-CN"/>
        </w:rPr>
        <w:t>结题证书、</w:t>
      </w:r>
      <w:r>
        <w:rPr>
          <w:rFonts w:hint="eastAsia" w:ascii="仿宋" w:hAnsi="仿宋" w:eastAsia="仿宋" w:cs="仿宋"/>
          <w:color w:val="000000"/>
          <w:sz w:val="30"/>
          <w:szCs w:val="18"/>
        </w:rPr>
        <w:t>结题报告、相关支撑佐证材料（调研报告</w:t>
      </w:r>
      <w:r>
        <w:rPr>
          <w:rFonts w:hint="eastAsia" w:ascii="仿宋" w:hAnsi="仿宋" w:eastAsia="仿宋" w:cs="仿宋"/>
          <w:sz w:val="30"/>
          <w:szCs w:val="18"/>
        </w:rPr>
        <w:t>、相关著作、</w:t>
      </w:r>
      <w:r>
        <w:rPr>
          <w:rFonts w:hint="eastAsia" w:ascii="仿宋" w:hAnsi="仿宋" w:eastAsia="仿宋" w:cs="仿宋"/>
          <w:color w:val="000000"/>
          <w:sz w:val="30"/>
          <w:szCs w:val="18"/>
        </w:rPr>
        <w:t>论文材料等）一式两份。材料应装订成册（可合订，可分册）</w:t>
      </w:r>
      <w:r>
        <w:rPr>
          <w:rFonts w:hint="eastAsia" w:ascii="仿宋" w:hAnsi="仿宋" w:eastAsia="仿宋" w:cs="仿宋"/>
          <w:color w:val="000000"/>
          <w:sz w:val="30"/>
          <w:szCs w:val="1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color w:val="000000"/>
          <w:sz w:val="30"/>
          <w:szCs w:val="18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18"/>
        </w:rPr>
        <w:t>2</w:t>
      </w:r>
      <w:r>
        <w:rPr>
          <w:rFonts w:hint="eastAsia" w:ascii="仿宋" w:hAnsi="仿宋" w:eastAsia="仿宋" w:cs="仿宋"/>
          <w:color w:val="000000"/>
          <w:sz w:val="30"/>
          <w:szCs w:val="18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0"/>
          <w:szCs w:val="18"/>
        </w:rPr>
        <w:t>论文必须提供所发表刊物的封面、目录页以及论文全文的复印件一式两份</w:t>
      </w:r>
      <w:r>
        <w:rPr>
          <w:rFonts w:hint="eastAsia" w:ascii="仿宋" w:hAnsi="仿宋" w:eastAsia="仿宋" w:cs="仿宋"/>
          <w:color w:val="000000"/>
          <w:sz w:val="30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30"/>
          <w:szCs w:val="18"/>
        </w:rPr>
      </w:pPr>
      <w:r>
        <w:rPr>
          <w:rFonts w:hint="eastAsia" w:ascii="仿宋" w:hAnsi="仿宋" w:eastAsia="仿宋" w:cs="仿宋"/>
          <w:color w:val="000000"/>
          <w:sz w:val="30"/>
          <w:szCs w:val="18"/>
        </w:rPr>
        <w:t>3</w:t>
      </w:r>
      <w:r>
        <w:rPr>
          <w:rFonts w:hint="eastAsia" w:ascii="仿宋" w:hAnsi="仿宋" w:eastAsia="仿宋" w:cs="仿宋"/>
          <w:color w:val="000000"/>
          <w:sz w:val="30"/>
          <w:szCs w:val="18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0"/>
          <w:szCs w:val="18"/>
        </w:rPr>
        <w:t>提供相应的成果申请表一式两份（见附件</w:t>
      </w:r>
      <w:r>
        <w:rPr>
          <w:rFonts w:hint="eastAsia" w:ascii="仿宋" w:hAnsi="仿宋" w:eastAsia="仿宋" w:cs="仿宋"/>
          <w:color w:val="000000"/>
          <w:sz w:val="30"/>
          <w:szCs w:val="1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0"/>
          <w:szCs w:val="18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sz w:val="30"/>
          <w:szCs w:val="18"/>
        </w:rPr>
      </w:pPr>
      <w:r>
        <w:rPr>
          <w:rFonts w:hint="eastAsia" w:ascii="仿宋" w:hAnsi="仿宋" w:eastAsia="仿宋" w:cs="仿宋"/>
          <w:color w:val="000000"/>
          <w:sz w:val="30"/>
          <w:szCs w:val="18"/>
        </w:rPr>
        <w:t xml:space="preserve">  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textAlignment w:val="auto"/>
        <w:rPr>
          <w:rFonts w:hint="eastAsia" w:ascii="仿宋" w:hAnsi="仿宋" w:eastAsia="仿宋" w:cs="仿宋"/>
          <w:b/>
          <w:color w:val="000000"/>
          <w:sz w:val="30"/>
          <w:szCs w:val="18"/>
        </w:rPr>
      </w:pPr>
      <w:r>
        <w:rPr>
          <w:rFonts w:hint="eastAsia" w:ascii="仿宋" w:hAnsi="仿宋" w:eastAsia="仿宋" w:cs="仿宋"/>
          <w:b/>
          <w:color w:val="000000"/>
          <w:sz w:val="30"/>
          <w:szCs w:val="18"/>
        </w:rPr>
        <w:t>三、推选办法与程序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18"/>
        </w:rPr>
      </w:pPr>
      <w:r>
        <w:rPr>
          <w:rFonts w:hint="eastAsia" w:ascii="仿宋" w:hAnsi="仿宋" w:eastAsia="仿宋" w:cs="仿宋"/>
          <w:sz w:val="30"/>
          <w:szCs w:val="18"/>
        </w:rPr>
        <w:t>本次推选活动分为五个小组进行初审工作。采取会员单位推荐，五个小组分别对推荐的成果进行审核并拟定等级，中国建设教育协会复审并确定等级的办法。具体程序如下：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textAlignment w:val="auto"/>
        <w:rPr>
          <w:rFonts w:hint="eastAsia" w:ascii="仿宋" w:hAnsi="仿宋" w:eastAsia="仿宋" w:cs="仿宋"/>
          <w:b/>
          <w:color w:val="000000"/>
          <w:sz w:val="30"/>
          <w:szCs w:val="18"/>
        </w:rPr>
      </w:pPr>
      <w:r>
        <w:rPr>
          <w:rFonts w:hint="eastAsia" w:ascii="仿宋" w:hAnsi="仿宋" w:eastAsia="仿宋" w:cs="仿宋"/>
          <w:b/>
          <w:color w:val="000000"/>
          <w:sz w:val="30"/>
          <w:szCs w:val="18"/>
        </w:rPr>
        <w:t>(一)分组情况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18"/>
        </w:rPr>
      </w:pPr>
      <w:r>
        <w:rPr>
          <w:rFonts w:hint="eastAsia" w:ascii="仿宋" w:hAnsi="仿宋" w:eastAsia="仿宋" w:cs="仿宋"/>
          <w:sz w:val="30"/>
          <w:szCs w:val="18"/>
        </w:rPr>
        <w:t>1</w:t>
      </w:r>
      <w:r>
        <w:rPr>
          <w:rFonts w:hint="eastAsia" w:ascii="仿宋" w:hAnsi="仿宋" w:eastAsia="仿宋" w:cs="仿宋"/>
          <w:sz w:val="30"/>
          <w:szCs w:val="18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18"/>
        </w:rPr>
        <w:t>普通高等教育组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18"/>
          <w:lang w:val="en-US" w:eastAsia="zh-CN"/>
        </w:rPr>
      </w:pPr>
      <w:r>
        <w:rPr>
          <w:rFonts w:hint="eastAsia" w:ascii="仿宋" w:hAnsi="仿宋" w:eastAsia="仿宋" w:cs="仿宋"/>
          <w:sz w:val="30"/>
          <w:szCs w:val="18"/>
        </w:rPr>
        <w:t>联系人：</w:t>
      </w:r>
      <w:r>
        <w:rPr>
          <w:rFonts w:hint="eastAsia" w:ascii="仿宋" w:hAnsi="仿宋" w:eastAsia="仿宋" w:cs="仿宋"/>
          <w:sz w:val="30"/>
          <w:szCs w:val="18"/>
          <w:lang w:val="en-US" w:eastAsia="zh-CN"/>
        </w:rPr>
        <w:t xml:space="preserve">史云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18"/>
        </w:rPr>
      </w:pPr>
      <w:r>
        <w:rPr>
          <w:rFonts w:hint="eastAsia" w:ascii="仿宋" w:hAnsi="仿宋" w:eastAsia="仿宋" w:cs="仿宋"/>
          <w:sz w:val="30"/>
          <w:szCs w:val="18"/>
        </w:rPr>
        <w:t>联系电话：</w:t>
      </w:r>
      <w:r>
        <w:rPr>
          <w:rFonts w:hint="eastAsia" w:ascii="仿宋" w:hAnsi="仿宋" w:eastAsia="仿宋" w:cs="仿宋"/>
          <w:sz w:val="30"/>
          <w:szCs w:val="18"/>
          <w:lang w:val="en-US" w:eastAsia="zh-CN"/>
        </w:rPr>
        <w:t>010-61209435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18"/>
        </w:rPr>
      </w:pPr>
      <w:r>
        <w:rPr>
          <w:rFonts w:hint="eastAsia" w:ascii="仿宋" w:hAnsi="仿宋" w:eastAsia="仿宋" w:cs="仿宋"/>
          <w:sz w:val="30"/>
          <w:szCs w:val="18"/>
        </w:rPr>
        <w:t>电子邮箱：shiyun@bucea.edu.cn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18"/>
        </w:rPr>
      </w:pPr>
      <w:r>
        <w:rPr>
          <w:rFonts w:hint="eastAsia" w:ascii="仿宋" w:hAnsi="仿宋" w:eastAsia="仿宋" w:cs="仿宋"/>
          <w:sz w:val="30"/>
          <w:szCs w:val="18"/>
        </w:rPr>
        <w:t>邮寄地址：北京市大兴区黄村镇永源路15号，北京建筑大学教务处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18"/>
        </w:rPr>
      </w:pPr>
      <w:r>
        <w:rPr>
          <w:rFonts w:hint="eastAsia" w:ascii="仿宋" w:hAnsi="仿宋" w:eastAsia="仿宋" w:cs="仿宋"/>
          <w:sz w:val="30"/>
          <w:szCs w:val="18"/>
        </w:rPr>
        <w:t xml:space="preserve">邮编：102616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18"/>
        </w:rPr>
      </w:pPr>
      <w:r>
        <w:rPr>
          <w:rFonts w:hint="eastAsia" w:ascii="仿宋" w:hAnsi="仿宋" w:eastAsia="仿宋" w:cs="仿宋"/>
          <w:sz w:val="30"/>
          <w:szCs w:val="18"/>
        </w:rPr>
        <w:t>2</w:t>
      </w:r>
      <w:r>
        <w:rPr>
          <w:rFonts w:hint="eastAsia" w:ascii="仿宋" w:hAnsi="仿宋" w:eastAsia="仿宋" w:cs="仿宋"/>
          <w:sz w:val="30"/>
          <w:szCs w:val="18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18"/>
        </w:rPr>
        <w:t>高等职业教育组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18"/>
        </w:rPr>
      </w:pPr>
      <w:r>
        <w:rPr>
          <w:rFonts w:hint="eastAsia" w:ascii="仿宋" w:hAnsi="仿宋" w:eastAsia="仿宋" w:cs="仿宋"/>
          <w:sz w:val="30"/>
          <w:szCs w:val="18"/>
        </w:rPr>
        <w:t>联系人：赵研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18"/>
        </w:rPr>
      </w:pPr>
      <w:r>
        <w:rPr>
          <w:rFonts w:hint="eastAsia" w:ascii="仿宋" w:hAnsi="仿宋" w:eastAsia="仿宋" w:cs="仿宋"/>
          <w:sz w:val="30"/>
          <w:szCs w:val="18"/>
        </w:rPr>
        <w:t>联系电话：0451-85915222，13339419933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18"/>
        </w:rPr>
      </w:pPr>
      <w:r>
        <w:rPr>
          <w:rFonts w:hint="eastAsia" w:ascii="仿宋" w:hAnsi="仿宋" w:eastAsia="仿宋" w:cs="仿宋"/>
          <w:sz w:val="30"/>
          <w:szCs w:val="18"/>
        </w:rPr>
        <w:t>电子邮箱：hcc</w:t>
      </w:r>
      <w:r>
        <w:rPr>
          <w:rFonts w:hint="eastAsia" w:ascii="仿宋" w:hAnsi="仿宋" w:eastAsia="仿宋" w:cs="仿宋"/>
          <w:sz w:val="30"/>
        </w:rPr>
        <w:t>zhaoy</w:t>
      </w:r>
      <w:r>
        <w:rPr>
          <w:rFonts w:hint="eastAsia" w:ascii="仿宋" w:hAnsi="仿宋" w:eastAsia="仿宋" w:cs="仿宋"/>
          <w:sz w:val="30"/>
          <w:szCs w:val="18"/>
        </w:rPr>
        <w:t>@sina.com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18"/>
        </w:rPr>
      </w:pPr>
      <w:r>
        <w:rPr>
          <w:rFonts w:hint="eastAsia" w:ascii="仿宋" w:hAnsi="仿宋" w:eastAsia="仿宋" w:cs="仿宋"/>
          <w:sz w:val="30"/>
          <w:szCs w:val="18"/>
        </w:rPr>
        <w:t>邮寄地址：哈尔滨市利民开发区学院路，黑龙江建筑职业技术学院（请用中国邮政快递（EMS）邮寄）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18"/>
        </w:rPr>
      </w:pPr>
      <w:r>
        <w:rPr>
          <w:rFonts w:hint="eastAsia" w:ascii="仿宋" w:hAnsi="仿宋" w:eastAsia="仿宋" w:cs="仿宋"/>
          <w:sz w:val="30"/>
          <w:szCs w:val="18"/>
        </w:rPr>
        <w:t>邮编：150025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18"/>
        </w:rPr>
      </w:pPr>
      <w:r>
        <w:rPr>
          <w:rFonts w:hint="eastAsia" w:ascii="仿宋" w:hAnsi="仿宋" w:eastAsia="仿宋" w:cs="仿宋"/>
          <w:sz w:val="30"/>
          <w:szCs w:val="18"/>
        </w:rPr>
        <w:t>3</w:t>
      </w:r>
      <w:r>
        <w:rPr>
          <w:rFonts w:hint="eastAsia" w:ascii="仿宋" w:hAnsi="仿宋" w:eastAsia="仿宋" w:cs="仿宋"/>
          <w:sz w:val="30"/>
          <w:szCs w:val="18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18"/>
        </w:rPr>
        <w:t>中等职业教育组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18"/>
        </w:rPr>
      </w:pPr>
      <w:r>
        <w:rPr>
          <w:rFonts w:hint="eastAsia" w:ascii="仿宋" w:hAnsi="仿宋" w:eastAsia="仿宋" w:cs="仿宋"/>
          <w:sz w:val="30"/>
          <w:szCs w:val="18"/>
        </w:rPr>
        <w:t>联系人：姚延芹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18"/>
        </w:rPr>
      </w:pPr>
      <w:r>
        <w:rPr>
          <w:rFonts w:hint="eastAsia" w:ascii="仿宋" w:hAnsi="仿宋" w:eastAsia="仿宋" w:cs="仿宋"/>
          <w:sz w:val="30"/>
          <w:szCs w:val="18"/>
        </w:rPr>
        <w:t>联系电话：0519-6987</w:t>
      </w:r>
      <w:r>
        <w:rPr>
          <w:rFonts w:hint="eastAsia" w:ascii="仿宋" w:hAnsi="仿宋" w:eastAsia="仿宋" w:cs="仿宋"/>
          <w:sz w:val="30"/>
          <w:szCs w:val="18"/>
          <w:lang w:val="en-US" w:eastAsia="zh-CN"/>
        </w:rPr>
        <w:t>2258</w:t>
      </w:r>
      <w:r>
        <w:rPr>
          <w:rFonts w:hint="eastAsia" w:ascii="仿宋" w:hAnsi="仿宋" w:eastAsia="仿宋" w:cs="仿宋"/>
          <w:sz w:val="30"/>
          <w:szCs w:val="18"/>
        </w:rPr>
        <w:t>，13861023690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18"/>
        </w:rPr>
      </w:pPr>
      <w:r>
        <w:rPr>
          <w:rFonts w:hint="eastAsia" w:ascii="仿宋" w:hAnsi="仿宋" w:eastAsia="仿宋" w:cs="仿宋"/>
          <w:sz w:val="30"/>
          <w:szCs w:val="18"/>
        </w:rPr>
        <w:t>电子邮箱：18244766@qq.com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18"/>
        </w:rPr>
      </w:pPr>
      <w:r>
        <w:rPr>
          <w:rFonts w:hint="eastAsia" w:ascii="仿宋" w:hAnsi="仿宋" w:eastAsia="仿宋" w:cs="仿宋"/>
          <w:sz w:val="30"/>
          <w:szCs w:val="18"/>
        </w:rPr>
        <w:t>邮寄地址：江苏省常州市殷村职教园和裕路1号，江苏城乡建设职业学院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18"/>
        </w:rPr>
      </w:pPr>
      <w:r>
        <w:rPr>
          <w:rFonts w:hint="eastAsia" w:ascii="仿宋" w:hAnsi="仿宋" w:eastAsia="仿宋" w:cs="仿宋"/>
          <w:sz w:val="30"/>
          <w:szCs w:val="18"/>
        </w:rPr>
        <w:t>邮编：213147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18"/>
        </w:rPr>
      </w:pPr>
      <w:r>
        <w:rPr>
          <w:rFonts w:hint="eastAsia" w:ascii="仿宋" w:hAnsi="仿宋" w:eastAsia="仿宋" w:cs="仿宋"/>
          <w:sz w:val="30"/>
          <w:szCs w:val="18"/>
        </w:rPr>
        <w:t>4</w:t>
      </w:r>
      <w:r>
        <w:rPr>
          <w:rFonts w:hint="eastAsia" w:ascii="仿宋" w:hAnsi="仿宋" w:eastAsia="仿宋" w:cs="仿宋"/>
          <w:sz w:val="30"/>
          <w:szCs w:val="18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18"/>
        </w:rPr>
        <w:t>技工教育组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18"/>
          <w:lang w:eastAsia="zh-CN"/>
        </w:rPr>
      </w:pPr>
      <w:r>
        <w:rPr>
          <w:rFonts w:hint="eastAsia" w:ascii="仿宋" w:hAnsi="仿宋" w:eastAsia="仿宋" w:cs="仿宋"/>
          <w:sz w:val="30"/>
          <w:szCs w:val="18"/>
        </w:rPr>
        <w:t>联系人：</w:t>
      </w:r>
      <w:r>
        <w:rPr>
          <w:rFonts w:hint="eastAsia" w:ascii="仿宋" w:hAnsi="仿宋" w:eastAsia="仿宋" w:cs="仿宋"/>
          <w:sz w:val="30"/>
          <w:szCs w:val="18"/>
          <w:lang w:val="en-US" w:eastAsia="zh-CN"/>
        </w:rPr>
        <w:t>曹滔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18"/>
          <w:lang w:val="en-US" w:eastAsia="zh-CN"/>
        </w:rPr>
      </w:pPr>
      <w:r>
        <w:rPr>
          <w:rFonts w:hint="eastAsia" w:ascii="仿宋" w:hAnsi="仿宋" w:eastAsia="仿宋" w:cs="仿宋"/>
          <w:sz w:val="30"/>
          <w:szCs w:val="18"/>
        </w:rPr>
        <w:t>联系电话：</w:t>
      </w:r>
      <w:r>
        <w:rPr>
          <w:rFonts w:hint="eastAsia" w:ascii="仿宋" w:hAnsi="仿宋" w:eastAsia="仿宋" w:cs="仿宋"/>
          <w:sz w:val="30"/>
          <w:szCs w:val="18"/>
          <w:lang w:val="en-US" w:eastAsia="zh-CN"/>
        </w:rPr>
        <w:t>15970322388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18"/>
        </w:rPr>
      </w:pPr>
      <w:r>
        <w:rPr>
          <w:rFonts w:hint="eastAsia" w:ascii="仿宋" w:hAnsi="仿宋" w:eastAsia="仿宋" w:cs="仿宋"/>
          <w:sz w:val="30"/>
          <w:szCs w:val="18"/>
        </w:rPr>
        <w:t>电子邮箱：70791945@qq.com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18"/>
        </w:rPr>
      </w:pPr>
      <w:r>
        <w:rPr>
          <w:rFonts w:hint="eastAsia" w:ascii="仿宋" w:hAnsi="仿宋" w:eastAsia="仿宋" w:cs="仿宋"/>
          <w:sz w:val="30"/>
          <w:szCs w:val="18"/>
        </w:rPr>
        <w:t>邮寄地址：江西省南昌市莲塘南大道831号，江西省建筑工程高级技工学校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18"/>
        </w:rPr>
      </w:pPr>
      <w:r>
        <w:rPr>
          <w:rFonts w:hint="eastAsia" w:ascii="仿宋" w:hAnsi="仿宋" w:eastAsia="仿宋" w:cs="仿宋"/>
          <w:sz w:val="30"/>
          <w:szCs w:val="18"/>
        </w:rPr>
        <w:t>邮编：330200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18"/>
        </w:rPr>
      </w:pPr>
      <w:r>
        <w:rPr>
          <w:rFonts w:hint="eastAsia" w:ascii="仿宋" w:hAnsi="仿宋" w:eastAsia="仿宋" w:cs="仿宋"/>
          <w:sz w:val="30"/>
          <w:szCs w:val="18"/>
        </w:rPr>
        <w:t>5</w:t>
      </w:r>
      <w:r>
        <w:rPr>
          <w:rFonts w:hint="eastAsia" w:ascii="仿宋" w:hAnsi="仿宋" w:eastAsia="仿宋" w:cs="仿宋"/>
          <w:sz w:val="30"/>
          <w:szCs w:val="18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18"/>
        </w:rPr>
        <w:t>企事业职业教育组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18"/>
        </w:rPr>
      </w:pPr>
      <w:r>
        <w:rPr>
          <w:rFonts w:hint="eastAsia" w:ascii="仿宋" w:hAnsi="仿宋" w:eastAsia="仿宋" w:cs="仿宋"/>
          <w:sz w:val="30"/>
          <w:szCs w:val="18"/>
        </w:rPr>
        <w:t>联系人：梁健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18"/>
        </w:rPr>
      </w:pPr>
      <w:r>
        <w:rPr>
          <w:rFonts w:hint="eastAsia" w:ascii="仿宋" w:hAnsi="仿宋" w:eastAsia="仿宋" w:cs="仿宋"/>
          <w:sz w:val="30"/>
          <w:szCs w:val="18"/>
        </w:rPr>
        <w:t>联系电话：010-88083965，13911250480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18"/>
        </w:rPr>
      </w:pPr>
      <w:r>
        <w:rPr>
          <w:rFonts w:hint="eastAsia" w:ascii="仿宋" w:hAnsi="仿宋" w:eastAsia="仿宋" w:cs="仿宋"/>
          <w:sz w:val="30"/>
          <w:szCs w:val="18"/>
        </w:rPr>
        <w:t>电子邮箱：liangjian@cscec.com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18"/>
        </w:rPr>
      </w:pPr>
      <w:r>
        <w:rPr>
          <w:rFonts w:hint="eastAsia" w:ascii="仿宋" w:hAnsi="仿宋" w:eastAsia="仿宋" w:cs="仿宋"/>
          <w:sz w:val="30"/>
          <w:szCs w:val="18"/>
        </w:rPr>
        <w:t>邮寄地址：北京市海淀区三里河路15号中建大厦B座10层1006室，中建管理学院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18"/>
        </w:rPr>
      </w:pPr>
      <w:r>
        <w:rPr>
          <w:rFonts w:hint="eastAsia" w:ascii="仿宋" w:hAnsi="仿宋" w:eastAsia="仿宋" w:cs="仿宋"/>
          <w:sz w:val="30"/>
          <w:szCs w:val="18"/>
        </w:rPr>
        <w:t>邮编：100037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18"/>
        </w:rPr>
      </w:pPr>
      <w:r>
        <w:rPr>
          <w:rFonts w:hint="eastAsia" w:ascii="仿宋" w:hAnsi="仿宋" w:eastAsia="仿宋" w:cs="仿宋"/>
          <w:b/>
          <w:sz w:val="30"/>
          <w:szCs w:val="18"/>
        </w:rPr>
        <w:t>（二）有关程序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18"/>
        </w:rPr>
      </w:pPr>
      <w:r>
        <w:rPr>
          <w:rFonts w:hint="eastAsia" w:ascii="仿宋" w:hAnsi="仿宋" w:eastAsia="仿宋" w:cs="仿宋"/>
          <w:sz w:val="30"/>
          <w:szCs w:val="18"/>
        </w:rPr>
        <w:t>1</w:t>
      </w:r>
      <w:r>
        <w:rPr>
          <w:rFonts w:hint="eastAsia" w:ascii="仿宋" w:hAnsi="仿宋" w:eastAsia="仿宋" w:cs="仿宋"/>
          <w:sz w:val="30"/>
          <w:szCs w:val="18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18"/>
        </w:rPr>
        <w:t>申报人填写相应的申请表（见附件2），按要求向所在会员单位提交参选成果的有关材料。各会员单位审核参选材料，将符合要求的成果加盖单位印章后邮寄给相关的初审工作小组，截止日期为20</w:t>
      </w:r>
      <w:r>
        <w:rPr>
          <w:rFonts w:hint="eastAsia" w:ascii="仿宋" w:hAnsi="仿宋" w:eastAsia="仿宋" w:cs="仿宋"/>
          <w:sz w:val="30"/>
          <w:szCs w:val="18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18"/>
        </w:rPr>
        <w:t>年</w:t>
      </w:r>
      <w:r>
        <w:rPr>
          <w:rFonts w:hint="eastAsia" w:ascii="仿宋" w:hAnsi="仿宋" w:eastAsia="仿宋" w:cs="仿宋"/>
          <w:sz w:val="30"/>
          <w:szCs w:val="18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18"/>
        </w:rPr>
        <w:t>月</w:t>
      </w:r>
      <w:r>
        <w:rPr>
          <w:rFonts w:hint="eastAsia" w:ascii="仿宋" w:hAnsi="仿宋" w:eastAsia="仿宋" w:cs="仿宋"/>
          <w:sz w:val="30"/>
          <w:szCs w:val="18"/>
          <w:lang w:val="en-US" w:eastAsia="zh-CN"/>
        </w:rPr>
        <w:t>31</w:t>
      </w:r>
      <w:r>
        <w:rPr>
          <w:rFonts w:hint="eastAsia" w:ascii="仿宋" w:hAnsi="仿宋" w:eastAsia="仿宋" w:cs="仿宋"/>
          <w:sz w:val="30"/>
          <w:szCs w:val="18"/>
        </w:rPr>
        <w:t>日（以寄出日邮戳为准）。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18"/>
        </w:rPr>
      </w:pPr>
      <w:r>
        <w:rPr>
          <w:rFonts w:hint="eastAsia" w:ascii="仿宋" w:hAnsi="仿宋" w:eastAsia="仿宋" w:cs="仿宋"/>
          <w:sz w:val="30"/>
          <w:szCs w:val="18"/>
        </w:rPr>
        <w:t>2</w:t>
      </w:r>
      <w:r>
        <w:rPr>
          <w:rFonts w:hint="eastAsia" w:ascii="仿宋" w:hAnsi="仿宋" w:eastAsia="仿宋" w:cs="仿宋"/>
          <w:sz w:val="30"/>
          <w:szCs w:val="18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18"/>
        </w:rPr>
        <w:t>五个小组对各会员单位推选的成果再次进行审核，剔除不符合要求的成果，同时组织专家对每项参选成果进行打分，按照得分高低对课题和论文分别排序，编制得分排序汇总表并拟定获奖等级。要求于20</w:t>
      </w:r>
      <w:r>
        <w:rPr>
          <w:rFonts w:hint="eastAsia" w:ascii="仿宋" w:hAnsi="仿宋" w:eastAsia="仿宋" w:cs="仿宋"/>
          <w:sz w:val="30"/>
          <w:szCs w:val="18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18"/>
        </w:rPr>
        <w:t>年</w:t>
      </w:r>
      <w:r>
        <w:rPr>
          <w:rFonts w:hint="eastAsia" w:ascii="仿宋" w:hAnsi="仿宋" w:eastAsia="仿宋" w:cs="仿宋"/>
          <w:sz w:val="30"/>
          <w:szCs w:val="18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18"/>
        </w:rPr>
        <w:t>月30日前将所有参选成果的有关材料和申请表（一式两份）、得分排序汇总表以及拟定获奖等级表报送中国建设教育协会。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18"/>
        </w:rPr>
      </w:pPr>
      <w:r>
        <w:rPr>
          <w:rFonts w:hint="eastAsia" w:ascii="仿宋" w:hAnsi="仿宋" w:eastAsia="仿宋" w:cs="仿宋"/>
          <w:sz w:val="30"/>
          <w:szCs w:val="18"/>
        </w:rPr>
        <w:t>邮寄地址：北京市海淀区三里河路1</w:t>
      </w:r>
      <w:r>
        <w:rPr>
          <w:rFonts w:hint="eastAsia" w:ascii="仿宋" w:hAnsi="仿宋" w:eastAsia="仿宋" w:cs="仿宋"/>
          <w:sz w:val="30"/>
          <w:szCs w:val="18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18"/>
        </w:rPr>
        <w:t>号，</w:t>
      </w:r>
      <w:r>
        <w:rPr>
          <w:rFonts w:hint="eastAsia" w:ascii="仿宋" w:hAnsi="仿宋" w:eastAsia="仿宋" w:cs="仿宋"/>
          <w:sz w:val="30"/>
          <w:szCs w:val="18"/>
          <w:lang w:val="en-US" w:eastAsia="zh-CN"/>
        </w:rPr>
        <w:t>建材南新楼0313</w:t>
      </w:r>
      <w:r>
        <w:rPr>
          <w:rFonts w:hint="eastAsia" w:ascii="仿宋" w:hAnsi="仿宋" w:eastAsia="仿宋" w:cs="仿宋"/>
          <w:sz w:val="30"/>
          <w:szCs w:val="18"/>
        </w:rPr>
        <w:t>室，中国建设教育协会研究部，邮编100</w:t>
      </w:r>
      <w:r>
        <w:rPr>
          <w:rFonts w:hint="eastAsia" w:ascii="仿宋" w:hAnsi="仿宋" w:eastAsia="仿宋" w:cs="仿宋"/>
          <w:sz w:val="30"/>
          <w:szCs w:val="18"/>
          <w:lang w:val="en-US" w:eastAsia="zh-CN"/>
        </w:rPr>
        <w:t>831</w:t>
      </w:r>
      <w:r>
        <w:rPr>
          <w:rFonts w:hint="eastAsia" w:ascii="仿宋" w:hAnsi="仿宋" w:eastAsia="仿宋" w:cs="仿宋"/>
          <w:sz w:val="30"/>
          <w:szCs w:val="18"/>
        </w:rPr>
        <w:t>；电子版报送邮箱：cace1992@163.com。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18"/>
          <w:lang w:eastAsia="zh-CN"/>
        </w:rPr>
      </w:pPr>
      <w:r>
        <w:rPr>
          <w:rFonts w:hint="eastAsia" w:ascii="仿宋" w:hAnsi="仿宋" w:eastAsia="仿宋" w:cs="仿宋"/>
          <w:sz w:val="30"/>
          <w:szCs w:val="18"/>
        </w:rPr>
        <w:t>联系人：</w:t>
      </w:r>
      <w:r>
        <w:rPr>
          <w:rFonts w:hint="eastAsia" w:ascii="仿宋" w:hAnsi="仿宋" w:eastAsia="仿宋" w:cs="仿宋"/>
          <w:sz w:val="30"/>
          <w:szCs w:val="18"/>
          <w:lang w:val="en-US" w:eastAsia="zh-CN"/>
        </w:rPr>
        <w:t>何曙光，</w:t>
      </w:r>
      <w:r>
        <w:rPr>
          <w:rFonts w:hint="eastAsia" w:ascii="仿宋" w:hAnsi="仿宋" w:eastAsia="仿宋" w:cs="仿宋"/>
          <w:sz w:val="30"/>
          <w:szCs w:val="18"/>
        </w:rPr>
        <w:t>联系电话：010-</w:t>
      </w:r>
      <w:r>
        <w:rPr>
          <w:rFonts w:hint="eastAsia" w:ascii="仿宋" w:hAnsi="仿宋" w:eastAsia="仿宋" w:cs="仿宋"/>
          <w:sz w:val="30"/>
          <w:szCs w:val="18"/>
          <w:lang w:val="en-US" w:eastAsia="zh-CN"/>
        </w:rPr>
        <w:t>57811213-8004，18514530406</w:t>
      </w:r>
      <w:r>
        <w:rPr>
          <w:rFonts w:hint="eastAsia" w:ascii="仿宋" w:hAnsi="仿宋" w:eastAsia="仿宋" w:cs="仿宋"/>
          <w:sz w:val="30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18"/>
        </w:rPr>
      </w:pPr>
      <w:r>
        <w:rPr>
          <w:rFonts w:hint="eastAsia" w:ascii="仿宋" w:hAnsi="仿宋" w:eastAsia="仿宋" w:cs="仿宋"/>
          <w:sz w:val="30"/>
          <w:szCs w:val="18"/>
        </w:rPr>
        <w:t>3</w:t>
      </w:r>
      <w:r>
        <w:rPr>
          <w:rFonts w:hint="eastAsia" w:ascii="仿宋" w:hAnsi="仿宋" w:eastAsia="仿宋" w:cs="仿宋"/>
          <w:sz w:val="30"/>
          <w:szCs w:val="18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18"/>
        </w:rPr>
        <w:t>协会工作人员根据初评结果，对课题资料进行检查，确保资料的严谨规范、齐全完整</w:t>
      </w:r>
      <w:r>
        <w:rPr>
          <w:rFonts w:hint="eastAsia" w:ascii="仿宋" w:hAnsi="仿宋" w:eastAsia="仿宋" w:cs="仿宋"/>
          <w:sz w:val="30"/>
          <w:szCs w:val="18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18"/>
        </w:rPr>
        <w:t>对论文进行检索，确保查重检测结果不超过30%。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18"/>
        </w:rPr>
      </w:pPr>
      <w:r>
        <w:rPr>
          <w:rFonts w:hint="eastAsia" w:ascii="仿宋" w:hAnsi="仿宋" w:eastAsia="仿宋" w:cs="仿宋"/>
          <w:sz w:val="30"/>
          <w:szCs w:val="18"/>
        </w:rPr>
        <w:t>4</w:t>
      </w:r>
      <w:r>
        <w:rPr>
          <w:rFonts w:hint="eastAsia" w:ascii="仿宋" w:hAnsi="仿宋" w:eastAsia="仿宋" w:cs="仿宋"/>
          <w:sz w:val="30"/>
          <w:szCs w:val="18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18"/>
        </w:rPr>
        <w:t>协会组织专家对初审成果进行复审并确定一、二、三等奖项的获得者。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0" w:firstLine="193" w:firstLineChars="64"/>
        <w:textAlignment w:val="auto"/>
        <w:rPr>
          <w:rFonts w:hint="eastAsia" w:ascii="仿宋" w:hAnsi="仿宋" w:eastAsia="仿宋" w:cs="仿宋"/>
          <w:b/>
          <w:sz w:val="30"/>
          <w:szCs w:val="18"/>
        </w:rPr>
      </w:pPr>
      <w:r>
        <w:rPr>
          <w:rFonts w:hint="eastAsia" w:ascii="仿宋" w:hAnsi="仿宋" w:eastAsia="仿宋" w:cs="仿宋"/>
          <w:b/>
          <w:sz w:val="30"/>
          <w:szCs w:val="18"/>
        </w:rPr>
        <w:t>四、奖项设置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18"/>
        </w:rPr>
      </w:pPr>
      <w:r>
        <w:rPr>
          <w:rFonts w:hint="eastAsia" w:ascii="仿宋" w:hAnsi="仿宋" w:eastAsia="仿宋" w:cs="仿宋"/>
          <w:sz w:val="30"/>
          <w:szCs w:val="18"/>
        </w:rPr>
        <w:t>本次优秀教育教学科研成果分为课题类和论文类两类，课题类成果奖励比例占申报课题的</w:t>
      </w:r>
      <w:r>
        <w:rPr>
          <w:rFonts w:hint="eastAsia" w:ascii="仿宋" w:hAnsi="仿宋" w:eastAsia="仿宋" w:cs="仿宋"/>
          <w:sz w:val="30"/>
          <w:szCs w:val="18"/>
          <w:lang w:val="en-US" w:eastAsia="zh-CN"/>
        </w:rPr>
        <w:t>40</w:t>
      </w:r>
      <w:r>
        <w:rPr>
          <w:rFonts w:hint="eastAsia" w:ascii="仿宋" w:hAnsi="仿宋" w:eastAsia="仿宋" w:cs="仿宋"/>
          <w:sz w:val="30"/>
          <w:szCs w:val="18"/>
        </w:rPr>
        <w:t>%，其中：一等奖5%，二等奖1</w:t>
      </w:r>
      <w:r>
        <w:rPr>
          <w:rFonts w:hint="eastAsia" w:ascii="仿宋" w:hAnsi="仿宋" w:eastAsia="仿宋" w:cs="仿宋"/>
          <w:sz w:val="30"/>
          <w:szCs w:val="18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18"/>
        </w:rPr>
        <w:t>%，三等奖</w:t>
      </w:r>
      <w:r>
        <w:rPr>
          <w:rFonts w:hint="eastAsia" w:ascii="仿宋" w:hAnsi="仿宋" w:eastAsia="仿宋" w:cs="仿宋"/>
          <w:sz w:val="30"/>
          <w:szCs w:val="18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18"/>
        </w:rPr>
        <w:t>%。论文类成果奖励比例占申报论文的</w:t>
      </w:r>
      <w:r>
        <w:rPr>
          <w:rFonts w:hint="eastAsia" w:ascii="仿宋" w:hAnsi="仿宋" w:eastAsia="仿宋" w:cs="仿宋"/>
          <w:sz w:val="30"/>
          <w:szCs w:val="18"/>
          <w:lang w:val="en-US" w:eastAsia="zh-CN"/>
        </w:rPr>
        <w:t>40</w:t>
      </w:r>
      <w:r>
        <w:rPr>
          <w:rFonts w:hint="eastAsia" w:ascii="仿宋" w:hAnsi="仿宋" w:eastAsia="仿宋" w:cs="仿宋"/>
          <w:sz w:val="30"/>
          <w:szCs w:val="18"/>
        </w:rPr>
        <w:t>%，其中：一等奖5%，二等奖1</w:t>
      </w:r>
      <w:r>
        <w:rPr>
          <w:rFonts w:hint="eastAsia" w:ascii="仿宋" w:hAnsi="仿宋" w:eastAsia="仿宋" w:cs="仿宋"/>
          <w:sz w:val="30"/>
          <w:szCs w:val="18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18"/>
        </w:rPr>
        <w:t>%，三等奖</w:t>
      </w:r>
      <w:r>
        <w:rPr>
          <w:rFonts w:hint="eastAsia" w:ascii="仿宋" w:hAnsi="仿宋" w:eastAsia="仿宋" w:cs="仿宋"/>
          <w:sz w:val="30"/>
          <w:szCs w:val="18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18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18"/>
        </w:rPr>
      </w:pPr>
      <w:r>
        <w:rPr>
          <w:rFonts w:hint="eastAsia" w:ascii="仿宋" w:hAnsi="仿宋" w:eastAsia="仿宋" w:cs="仿宋"/>
          <w:b/>
          <w:sz w:val="30"/>
          <w:szCs w:val="18"/>
        </w:rPr>
        <w:t>五、附则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sz w:val="30"/>
          <w:szCs w:val="18"/>
        </w:rPr>
        <w:t>本办法由中国建设教育协会负责解释。</w:t>
      </w:r>
      <w:r>
        <w:rPr>
          <w:rFonts w:hint="eastAsia" w:ascii="仿宋" w:hAnsi="仿宋" w:eastAsia="仿宋" w:cs="仿宋"/>
          <w:color w:val="000000"/>
          <w:sz w:val="28"/>
        </w:rPr>
        <w:t xml:space="preserve">                               </w:t>
      </w:r>
    </w:p>
    <w:p>
      <w:pPr>
        <w:rPr>
          <w:rFonts w:hint="eastAsia" w:ascii="仿宋_GB2312" w:eastAsia="仿宋_GB2312"/>
          <w:color w:val="000000"/>
          <w:szCs w:val="21"/>
        </w:rPr>
      </w:pPr>
    </w:p>
    <w:p/>
    <w:sectPr>
      <w:pgSz w:w="11906" w:h="16838"/>
      <w:pgMar w:top="1418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E36A0"/>
    <w:rsid w:val="2BAE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2021-04-12T06:51:00Z</dcterms:created>
  <dc:creator>丁樂</dc:creator>
  <cp:lastModifiedBy>丁樂</cp:lastModifiedBy>
  <dcterms:modified xsi:type="dcterms:W3CDTF">2021-04-12T06:51:30Z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454E7AE9936542A98CA0B5D8D17174E4</vt:lpwstr>
  </property>
</Properties>
</file>